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4E" w:rsidRPr="00154B90" w:rsidRDefault="004D644E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4D644E" w:rsidRPr="00273A5F" w:rsidRDefault="004D644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4D644E" w:rsidRPr="00273A5F" w:rsidRDefault="004D644E" w:rsidP="001B25C9">
      <w:pPr>
        <w:pStyle w:val="afff9"/>
      </w:pPr>
      <w:r w:rsidRPr="00273A5F">
        <w:t xml:space="preserve">в электронной форме № </w:t>
      </w:r>
      <w:r w:rsidRPr="001E109C">
        <w:rPr>
          <w:noProof/>
        </w:rPr>
        <w:t>166949</w:t>
      </w:r>
    </w:p>
    <w:p w:rsidR="004D644E" w:rsidRPr="00273A5F" w:rsidRDefault="004D644E" w:rsidP="001B25C9">
      <w:pPr>
        <w:pStyle w:val="afff9"/>
      </w:pPr>
      <w:r w:rsidRPr="00273A5F">
        <w:t>по отбору организации на поставку товаров</w:t>
      </w:r>
    </w:p>
    <w:p w:rsidR="004D644E" w:rsidRPr="00273A5F" w:rsidRDefault="004D644E" w:rsidP="001B25C9">
      <w:pPr>
        <w:pStyle w:val="afff9"/>
      </w:pPr>
      <w:r w:rsidRPr="00273A5F">
        <w:t xml:space="preserve"> по номенклатурной группе:</w:t>
      </w:r>
    </w:p>
    <w:p w:rsidR="004D644E" w:rsidRPr="00273A5F" w:rsidRDefault="004D644E" w:rsidP="001B25C9">
      <w:pPr>
        <w:pStyle w:val="afff9"/>
      </w:pPr>
      <w:r w:rsidRPr="001E109C">
        <w:rPr>
          <w:noProof/>
        </w:rPr>
        <w:t>Контрольно-измерительное оборудование</w:t>
      </w:r>
    </w:p>
    <w:p w:rsidR="004D644E" w:rsidRPr="00273A5F" w:rsidRDefault="004D644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D644E" w:rsidRPr="00273A5F" w:rsidTr="00015B5A">
        <w:tc>
          <w:tcPr>
            <w:tcW w:w="284" w:type="dxa"/>
            <w:shd w:val="pct5" w:color="auto" w:fill="auto"/>
          </w:tcPr>
          <w:p w:rsidR="004D644E" w:rsidRPr="00273A5F" w:rsidRDefault="004D644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D644E" w:rsidRPr="004D644E" w:rsidRDefault="004D644E" w:rsidP="006F5542">
            <w:r w:rsidRPr="004D644E">
              <w:t>лот:</w:t>
            </w:r>
          </w:p>
        </w:tc>
        <w:tc>
          <w:tcPr>
            <w:tcW w:w="1302" w:type="dxa"/>
            <w:shd w:val="pct5" w:color="auto" w:fill="auto"/>
          </w:tcPr>
          <w:p w:rsidR="004D644E" w:rsidRPr="004D644E" w:rsidRDefault="004D644E" w:rsidP="006F5542">
            <w:r w:rsidRPr="004D644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D644E" w:rsidRPr="004D644E" w:rsidRDefault="004D644E" w:rsidP="006F5542">
            <w:r w:rsidRPr="004D644E">
              <w:t>АО "Газпром газораспределение Белгород"</w:t>
            </w:r>
          </w:p>
        </w:tc>
      </w:tr>
    </w:tbl>
    <w:p w:rsidR="004D644E" w:rsidRPr="00273A5F" w:rsidRDefault="004D644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D644E" w:rsidRPr="00273A5F" w:rsidTr="00015B5A">
        <w:tc>
          <w:tcPr>
            <w:tcW w:w="1274" w:type="pct"/>
            <w:shd w:val="pct5" w:color="auto" w:fill="auto"/>
            <w:hideMark/>
          </w:tcPr>
          <w:p w:rsidR="004D644E" w:rsidRPr="004D644E" w:rsidRDefault="004D644E" w:rsidP="006F5542">
            <w:r w:rsidRPr="004D644E">
              <w:t>Лот 1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/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pPr>
              <w:rPr>
                <w:b/>
              </w:rPr>
            </w:pPr>
            <w:r w:rsidRPr="004D644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АО "Газпром газораспределение Белгород"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308023, г. Белгород, 5-й заводской переулок, 38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308023, г. Белгород, 5-й заводской переулок, 38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308023, г. Белгород, 5-й заводской переулок, 38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www.beloblgaz.ru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info@beloblgaz.ru, VNesvoev@beloblgaz.ru, AZoloedova@beloblgaz.ru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+7 (4722) 34-17-88</w:t>
            </w:r>
          </w:p>
        </w:tc>
      </w:tr>
      <w:tr w:rsidR="004D644E" w:rsidRPr="00273A5F" w:rsidTr="00015B5A">
        <w:tc>
          <w:tcPr>
            <w:tcW w:w="1274" w:type="pct"/>
            <w:shd w:val="pct5" w:color="auto" w:fill="auto"/>
          </w:tcPr>
          <w:p w:rsidR="004D644E" w:rsidRPr="004D644E" w:rsidRDefault="004D644E" w:rsidP="006F5542">
            <w:r w:rsidRPr="004D644E">
              <w:t>Факс:</w:t>
            </w:r>
          </w:p>
        </w:tc>
        <w:tc>
          <w:tcPr>
            <w:tcW w:w="3726" w:type="pct"/>
            <w:shd w:val="pct5" w:color="auto" w:fill="auto"/>
          </w:tcPr>
          <w:p w:rsidR="004D644E" w:rsidRPr="004D644E" w:rsidRDefault="004D644E" w:rsidP="006F5542">
            <w:r w:rsidRPr="004D644E">
              <w:t>+7 (4722) 23-51-83</w:t>
            </w:r>
          </w:p>
        </w:tc>
      </w:tr>
    </w:tbl>
    <w:p w:rsidR="004D644E" w:rsidRPr="00273A5F" w:rsidRDefault="004D644E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D644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644E" w:rsidRPr="00273A5F" w:rsidRDefault="004D644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4D644E" w:rsidRPr="00273A5F" w:rsidRDefault="004D644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D644E" w:rsidRPr="00273A5F" w:rsidRDefault="004D644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4D644E" w:rsidRPr="00273A5F" w:rsidRDefault="004D644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E109C">
              <w:rPr>
                <w:noProof/>
                <w:highlight w:val="lightGray"/>
              </w:rPr>
              <w:t>Косенков Иван Александрович</w:t>
            </w:r>
          </w:p>
          <w:p w:rsidR="004D644E" w:rsidRPr="00273A5F" w:rsidRDefault="004D644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4D644E" w:rsidRDefault="004D644E" w:rsidP="00B63779">
            <w:pPr>
              <w:pStyle w:val="afff5"/>
            </w:pPr>
            <w:r>
              <w:t xml:space="preserve">info@gazenergoinform.ru </w:t>
            </w:r>
          </w:p>
          <w:p w:rsidR="004D644E" w:rsidRDefault="004D644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D644E" w:rsidRPr="00273A5F" w:rsidRDefault="004D644E" w:rsidP="00B63779">
            <w:pPr>
              <w:pStyle w:val="afff5"/>
            </w:pPr>
            <w:r>
              <w:t>электронный адрес –info@gazenergoinform.ru</w:t>
            </w:r>
          </w:p>
          <w:p w:rsidR="004D644E" w:rsidRPr="00273A5F" w:rsidRDefault="004D644E" w:rsidP="001B25C9">
            <w:pPr>
              <w:pStyle w:val="afff5"/>
            </w:pP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 w:rsidRPr="00273A5F">
              <w:t>www.gazneftetorg.ru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1B25C9">
            <w:pPr>
              <w:pStyle w:val="afff5"/>
            </w:pPr>
          </w:p>
        </w:tc>
      </w:tr>
    </w:tbl>
    <w:p w:rsidR="004D644E" w:rsidRDefault="004D644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4D644E" w:rsidTr="004D644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Default="004D644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D644E" w:rsidRDefault="004D644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Default="004D644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Default="004D644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Default="004D644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D644E" w:rsidRDefault="004D644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Default="004D644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4D644E" w:rsidTr="00525EF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Датчик избыточного давления Метран-75G3(0…1,0МПа) S22 G 2 МА ЕМ K12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D644E" w:rsidTr="00836C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Измеряемые среды: жидкости, газ, газовые смеси, пар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Верхние пределы измерений  1,0 МПа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Основная приведенная погрешность ±0,5%;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Выходной сигнал 4-20 мА/НАRТ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Перенастройка диапазона 20:1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Диапазон температур окружающей среды от -40 до 85°С;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Интервал между поверками - до 5 лет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Исполнение по материалам: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Штуцер для соединения с процессом 316L SST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Разделительная мембрана 316L SST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Заполняющая жидкость - Кремнийорганическая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Соединение с процессом - М20х1,5, наружная резьба;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Размер отверстия под кабельный ввод - М20х1,5;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Встроенный ЖКИ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Сертификация взрывобезопасности 1ЕхdIIСТ6, 1ЕхdIIСТ4;</w:t>
            </w:r>
          </w:p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2"/>
              </w:rPr>
              <w:t>Кабельный ввод - никелерованная латунь под бронированный кабель диаметром 6,5-13,9 мм и диаметром брони 12,5-20,9 мм с первичной поверкой</w:t>
            </w:r>
          </w:p>
        </w:tc>
      </w:tr>
      <w:tr w:rsidR="004D644E" w:rsidTr="00BA23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Датчик избыточного давления Метран-75G1(0…10кПа) S22 G 2 МА ЕМ K12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D644E" w:rsidTr="00A86D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Измеряемые среды: жидкости, газ, газовые смеси, пар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Верхние пределы измерений 10 кПа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Основная приведенная погрешность ±0,5%;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Выходной сигнал 4-20 мА/НАRТ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Перенастройка диапазона 20:1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Диапазон температур окружающей среды от -40 до 85°С;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Интервал между поверками - до 5 лет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Исполнение по материалам: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Штуцер для соединения с процессом 316L SST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Разделительная мембрана 316L SST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Заполняющая жидкость - Кремнийорганическая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Соединение с процессом - М20х1,5, наружная резьба;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Размер отверстия под кабельный ввод - М20х1,5;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Встроенный ЖКИ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Сертификация взрывобезопасности 1ЕхdIIСТ6, 1ЕхdIIСТ4;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Кабельный ввод - никелерованная латунь под бронированный кабель диаметром 6,5-13,9 мм и диаметром брони 12,5-20,9 мм</w:t>
            </w:r>
          </w:p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2"/>
              </w:rPr>
              <w:t>с первичной поверкой.</w:t>
            </w:r>
          </w:p>
        </w:tc>
      </w:tr>
      <w:tr w:rsidR="004D644E" w:rsidTr="000E301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Термопреобразователь микропроцессорный ТСПУ Метран-276-05-Exia-100П-160-0,5-H10-(-50…50)С-4-20мА-T5-У1.1(-45...+70)-ГП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D644E" w:rsidTr="004360A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2"/>
              </w:rPr>
              <w:t>Диапазон преобразуемых температур от -50 до +50 гр.С; длина монтажной части - 160 мм; подвижный штуцер М20х1.5; измеряемая среда - газ; основная приведенная погрешность - не более 0.5%; выходной сигнал - 4-20мА; диапазон температур окружающей среды - не хуже (от -40 до 85 гр.С); межповерочный интервал 4 года. С первичной поверкой</w:t>
            </w:r>
          </w:p>
        </w:tc>
      </w:tr>
      <w:tr w:rsidR="004D644E" w:rsidTr="00E0718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Термопреобразователь микропроцессорный ТСПУ Метран-276-27-Ехia-100-0.5-Н10-50...+50град.4-20мА-Т5-У1.1(-50...+85)-ГП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4D644E" w:rsidTr="004251D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Аналоговые преобразователи температуры с унифицированным выходным сигналом 4-20мА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Напряжение питания 18-42 В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Предел допускаемой основной приведенной погрешности 0,5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Зависимость выходного сигнала от температуры - линейная.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Диапазон измеряемых температур: -50..+50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Показатель тепловой инерции: не более 20с.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Материал защитной арматуры: сталь 12Х18Н10Т (код исполнения по материалам Н10).Материал головки: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полиамид Технамид А СВ-30Л. Нсх:Pt100.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Степень защиты от воздействия пыли и воды: IP65 по ГОСТ 14254-96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Средний срок службы не менее 10 лет,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Межповерочный интервал 4 года</w:t>
            </w:r>
          </w:p>
          <w:p w:rsidR="004D644E" w:rsidRPr="004D644E" w:rsidRDefault="004D644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D644E">
              <w:rPr>
                <w:sz w:val="22"/>
              </w:rPr>
              <w:t>Климатическое исполнение У1.1 -50 до +85 гр.С</w:t>
            </w:r>
          </w:p>
          <w:p w:rsidR="004D644E" w:rsidRPr="004D644E" w:rsidRDefault="004D644E" w:rsidP="00CD29A7">
            <w:pPr>
              <w:rPr>
                <w:sz w:val="20"/>
                <w:szCs w:val="20"/>
              </w:rPr>
            </w:pPr>
            <w:r w:rsidRPr="004D644E">
              <w:rPr>
                <w:sz w:val="22"/>
              </w:rPr>
              <w:t>С первичной поверкой</w:t>
            </w:r>
          </w:p>
        </w:tc>
      </w:tr>
    </w:tbl>
    <w:p w:rsidR="004D644E" w:rsidRDefault="004D644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4D644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4D644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4D644E" w:rsidRPr="00273A5F" w:rsidRDefault="004D644E" w:rsidP="00D20E87">
            <w:pPr>
              <w:pStyle w:val="afff5"/>
            </w:pPr>
          </w:p>
          <w:p w:rsidR="004D644E" w:rsidRPr="00273A5F" w:rsidRDefault="004D644E" w:rsidP="00D20E87">
            <w:pPr>
              <w:pStyle w:val="afff5"/>
            </w:pPr>
            <w:r w:rsidRPr="001E109C">
              <w:rPr>
                <w:noProof/>
              </w:rPr>
              <w:t>523 424,40</w:t>
            </w:r>
            <w:r w:rsidRPr="00273A5F">
              <w:t xml:space="preserve"> руб.</w:t>
            </w:r>
          </w:p>
          <w:p w:rsidR="004D644E" w:rsidRPr="00273A5F" w:rsidRDefault="004D644E" w:rsidP="00D20E87">
            <w:pPr>
              <w:pStyle w:val="afff5"/>
            </w:pPr>
          </w:p>
          <w:p w:rsidR="004D644E" w:rsidRPr="00273A5F" w:rsidRDefault="004D644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D644E" w:rsidRPr="00273A5F" w:rsidRDefault="004D644E" w:rsidP="00986EAC">
            <w:pPr>
              <w:pStyle w:val="afff5"/>
            </w:pPr>
            <w:r w:rsidRPr="001E109C">
              <w:rPr>
                <w:noProof/>
              </w:rPr>
              <w:t>443 580,00</w:t>
            </w:r>
            <w:r w:rsidRPr="00273A5F">
              <w:t xml:space="preserve"> руб.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D644E" w:rsidRPr="00273A5F" w:rsidRDefault="004D644E" w:rsidP="006F5542">
            <w:pPr>
              <w:pStyle w:val="afff5"/>
            </w:pPr>
          </w:p>
          <w:p w:rsidR="004D644E" w:rsidRPr="00273A5F" w:rsidRDefault="004D644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644E" w:rsidRPr="00273A5F" w:rsidRDefault="004D644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4D644E" w:rsidRPr="00273A5F" w:rsidRDefault="004D644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644E" w:rsidRPr="00273A5F" w:rsidRDefault="004D644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D644E" w:rsidRPr="00273A5F" w:rsidRDefault="004D644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4D644E" w:rsidRPr="00273A5F" w:rsidRDefault="004D644E" w:rsidP="006F5542">
            <w:pPr>
              <w:pStyle w:val="afff5"/>
            </w:pPr>
          </w:p>
          <w:p w:rsidR="004D644E" w:rsidRPr="00273A5F" w:rsidRDefault="004D644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E109C">
              <w:rPr>
                <w:noProof/>
                <w:highlight w:val="lightGray"/>
              </w:rPr>
              <w:t>«14»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D644E" w:rsidRPr="00273A5F" w:rsidRDefault="004D644E" w:rsidP="006F5542">
            <w:pPr>
              <w:pStyle w:val="afff5"/>
            </w:pPr>
          </w:p>
          <w:p w:rsidR="004D644E" w:rsidRPr="00273A5F" w:rsidRDefault="004D644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E109C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D644E" w:rsidRPr="00273A5F" w:rsidRDefault="004D644E" w:rsidP="006F5542">
            <w:pPr>
              <w:pStyle w:val="afff5"/>
              <w:rPr>
                <w:rFonts w:eastAsia="Calibri"/>
              </w:rPr>
            </w:pP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E109C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года, 12:00 (время московское).</w:t>
            </w:r>
          </w:p>
          <w:p w:rsidR="004D644E" w:rsidRPr="00273A5F" w:rsidRDefault="004D644E" w:rsidP="006F5542">
            <w:pPr>
              <w:pStyle w:val="afff5"/>
            </w:pP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4D644E" w:rsidRPr="00273A5F" w:rsidRDefault="004D644E" w:rsidP="006F5542">
            <w:pPr>
              <w:pStyle w:val="afff5"/>
            </w:pPr>
          </w:p>
          <w:p w:rsidR="004D644E" w:rsidRPr="00273A5F" w:rsidRDefault="004D644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E109C">
              <w:rPr>
                <w:noProof/>
                <w:highlight w:val="lightGray"/>
              </w:rPr>
              <w:t>«31»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4D644E" w:rsidRPr="00273A5F" w:rsidRDefault="004D644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E109C">
              <w:rPr>
                <w:noProof/>
                <w:highlight w:val="lightGray"/>
              </w:rPr>
              <w:t>«31»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4D644E" w:rsidRPr="00273A5F" w:rsidRDefault="004D644E" w:rsidP="006F5542">
            <w:pPr>
              <w:pStyle w:val="afff5"/>
            </w:pP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4D644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Pr="00273A5F" w:rsidRDefault="004D644E" w:rsidP="006F5542">
            <w:pPr>
              <w:pStyle w:val="afff5"/>
            </w:pPr>
            <w:r w:rsidRPr="001E109C">
              <w:rPr>
                <w:noProof/>
                <w:highlight w:val="lightGray"/>
              </w:rPr>
              <w:t>«14» августа 2018</w:t>
            </w:r>
          </w:p>
        </w:tc>
      </w:tr>
      <w:tr w:rsidR="004D644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Default="004D644E" w:rsidP="004D644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Default="004D644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D644E" w:rsidRDefault="004D644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D644E" w:rsidRDefault="004D644E" w:rsidP="001B25C9">
      <w:pPr>
        <w:sectPr w:rsidR="004D644E" w:rsidSect="004D644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D644E" w:rsidRPr="00273A5F" w:rsidRDefault="004D644E" w:rsidP="001B25C9"/>
    <w:sectPr w:rsidR="004D644E" w:rsidRPr="00273A5F" w:rsidSect="004D644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44E" w:rsidRDefault="004D644E">
      <w:r>
        <w:separator/>
      </w:r>
    </w:p>
    <w:p w:rsidR="004D644E" w:rsidRDefault="004D644E"/>
  </w:endnote>
  <w:endnote w:type="continuationSeparator" w:id="0">
    <w:p w:rsidR="004D644E" w:rsidRDefault="004D644E">
      <w:r>
        <w:continuationSeparator/>
      </w:r>
    </w:p>
    <w:p w:rsidR="004D644E" w:rsidRDefault="004D6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44E" w:rsidRDefault="004D644E">
    <w:pPr>
      <w:pStyle w:val="af0"/>
      <w:jc w:val="right"/>
    </w:pPr>
    <w:r>
      <w:t>______________________</w:t>
    </w:r>
  </w:p>
  <w:p w:rsidR="004D644E" w:rsidRDefault="004D644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31600">
      <w:rPr>
        <w:noProof/>
      </w:rPr>
      <w:t>1</w:t>
    </w:r>
    <w:r>
      <w:fldChar w:fldCharType="end"/>
    </w:r>
    <w:r>
      <w:t xml:space="preserve"> из </w:t>
    </w:r>
    <w:r w:rsidR="00231600">
      <w:fldChar w:fldCharType="begin"/>
    </w:r>
    <w:r w:rsidR="00231600">
      <w:instrText xml:space="preserve"> NUMPAGES </w:instrText>
    </w:r>
    <w:r w:rsidR="00231600">
      <w:fldChar w:fldCharType="separate"/>
    </w:r>
    <w:r w:rsidR="00231600">
      <w:rPr>
        <w:noProof/>
      </w:rPr>
      <w:t>1</w:t>
    </w:r>
    <w:r w:rsidR="0023160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D644E">
      <w:rPr>
        <w:noProof/>
      </w:rPr>
      <w:t>1</w:t>
    </w:r>
    <w:r>
      <w:fldChar w:fldCharType="end"/>
    </w:r>
    <w:r>
      <w:t xml:space="preserve"> из </w:t>
    </w:r>
    <w:r w:rsidR="00231600">
      <w:fldChar w:fldCharType="begin"/>
    </w:r>
    <w:r w:rsidR="00231600">
      <w:instrText xml:space="preserve"> NUMPAGES </w:instrText>
    </w:r>
    <w:r w:rsidR="00231600">
      <w:fldChar w:fldCharType="separate"/>
    </w:r>
    <w:r w:rsidR="004D644E">
      <w:rPr>
        <w:noProof/>
      </w:rPr>
      <w:t>1</w:t>
    </w:r>
    <w:r w:rsidR="0023160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44E" w:rsidRDefault="004D644E">
      <w:r>
        <w:separator/>
      </w:r>
    </w:p>
    <w:p w:rsidR="004D644E" w:rsidRDefault="004D644E"/>
  </w:footnote>
  <w:footnote w:type="continuationSeparator" w:id="0">
    <w:p w:rsidR="004D644E" w:rsidRDefault="004D644E">
      <w:r>
        <w:continuationSeparator/>
      </w:r>
    </w:p>
    <w:p w:rsidR="004D644E" w:rsidRDefault="004D644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31600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D644E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65CA5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4BDF4-6D63-4973-AA22-95146E38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2018-08-14T11:36:00Z</dcterms:created>
  <dcterms:modified xsi:type="dcterms:W3CDTF">2018-08-14T11:36:00Z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